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53" w:rsidRPr="00676253" w:rsidRDefault="00820C6F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52"/>
          <w:szCs w:val="30"/>
        </w:rPr>
      </w:pPr>
      <w:r w:rsidRPr="00676253">
        <w:rPr>
          <w:rFonts w:ascii="Times New Roman" w:hAnsi="Times New Roman"/>
          <w:b/>
          <w:spacing w:val="0"/>
          <w:sz w:val="52"/>
          <w:szCs w:val="30"/>
        </w:rPr>
        <w:t xml:space="preserve">Оплату за осуществленные административные процедуры в соответствии с перечнем </w:t>
      </w:r>
    </w:p>
    <w:p w:rsidR="00676253" w:rsidRPr="00676253" w:rsidRDefault="00820C6F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52"/>
          <w:szCs w:val="30"/>
        </w:rPr>
      </w:pPr>
      <w:r w:rsidRPr="00676253">
        <w:rPr>
          <w:rFonts w:ascii="Times New Roman" w:hAnsi="Times New Roman"/>
          <w:b/>
          <w:spacing w:val="0"/>
          <w:sz w:val="52"/>
          <w:szCs w:val="30"/>
        </w:rPr>
        <w:t>административных процедур:</w:t>
      </w:r>
    </w:p>
    <w:p w:rsidR="00676253" w:rsidRPr="00676253" w:rsidRDefault="00676253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48"/>
          <w:szCs w:val="30"/>
        </w:rPr>
      </w:pPr>
    </w:p>
    <w:p w:rsidR="00676253" w:rsidRPr="00676253" w:rsidRDefault="00820C6F" w:rsidP="00820C6F">
      <w:pPr>
        <w:tabs>
          <w:tab w:val="left" w:pos="709"/>
        </w:tabs>
        <w:spacing w:line="276" w:lineRule="auto"/>
        <w:rPr>
          <w:rFonts w:ascii="Times New Roman" w:hAnsi="Times New Roman"/>
          <w:spacing w:val="0"/>
          <w:sz w:val="40"/>
          <w:szCs w:val="30"/>
        </w:rPr>
      </w:pPr>
      <w:r w:rsidRPr="00820C6F">
        <w:rPr>
          <w:rFonts w:ascii="Times New Roman" w:hAnsi="Times New Roman"/>
          <w:b/>
          <w:spacing w:val="0"/>
          <w:sz w:val="36"/>
          <w:szCs w:val="30"/>
        </w:rPr>
        <w:t xml:space="preserve"> </w:t>
      </w:r>
      <w:r w:rsidRPr="00676253">
        <w:rPr>
          <w:rFonts w:ascii="Times New Roman" w:hAnsi="Times New Roman"/>
          <w:b/>
          <w:spacing w:val="0"/>
          <w:sz w:val="44"/>
          <w:szCs w:val="30"/>
          <w:u w:val="single"/>
        </w:rPr>
        <w:t>0,1 базовой величины</w:t>
      </w:r>
      <w:r w:rsidRPr="00676253">
        <w:rPr>
          <w:rFonts w:ascii="Times New Roman" w:hAnsi="Times New Roman"/>
          <w:spacing w:val="0"/>
          <w:sz w:val="44"/>
          <w:szCs w:val="30"/>
        </w:rPr>
        <w:t xml:space="preserve"> </w:t>
      </w:r>
      <w:r w:rsidRPr="00820C6F">
        <w:rPr>
          <w:rFonts w:ascii="Times New Roman" w:hAnsi="Times New Roman"/>
          <w:spacing w:val="0"/>
          <w:sz w:val="36"/>
          <w:szCs w:val="30"/>
        </w:rPr>
        <w:t xml:space="preserve">– </w:t>
      </w:r>
      <w:r w:rsidRPr="00676253">
        <w:rPr>
          <w:rFonts w:ascii="Times New Roman" w:hAnsi="Times New Roman"/>
          <w:spacing w:val="0"/>
          <w:sz w:val="40"/>
          <w:szCs w:val="30"/>
        </w:rPr>
        <w:t xml:space="preserve">за дубликат свидетельства об общем базовом образовании, аттестата об общем среднем образовании; </w:t>
      </w:r>
    </w:p>
    <w:p w:rsidR="00676253" w:rsidRDefault="00820C6F" w:rsidP="00820C6F">
      <w:pPr>
        <w:tabs>
          <w:tab w:val="left" w:pos="709"/>
        </w:tabs>
        <w:spacing w:line="276" w:lineRule="auto"/>
        <w:rPr>
          <w:rFonts w:ascii="Times New Roman" w:hAnsi="Times New Roman"/>
          <w:spacing w:val="0"/>
          <w:sz w:val="36"/>
          <w:szCs w:val="30"/>
        </w:rPr>
      </w:pPr>
      <w:r w:rsidRPr="00676253">
        <w:rPr>
          <w:rFonts w:ascii="Times New Roman" w:hAnsi="Times New Roman"/>
          <w:b/>
          <w:spacing w:val="0"/>
          <w:sz w:val="44"/>
          <w:szCs w:val="30"/>
          <w:u w:val="single"/>
        </w:rPr>
        <w:t>0,2 базовой величины</w:t>
      </w:r>
      <w:r w:rsidRPr="00676253">
        <w:rPr>
          <w:rFonts w:ascii="Times New Roman" w:hAnsi="Times New Roman"/>
          <w:spacing w:val="0"/>
          <w:sz w:val="44"/>
          <w:szCs w:val="30"/>
        </w:rPr>
        <w:t xml:space="preserve"> </w:t>
      </w:r>
      <w:r w:rsidRPr="00820C6F">
        <w:rPr>
          <w:rFonts w:ascii="Times New Roman" w:hAnsi="Times New Roman"/>
          <w:spacing w:val="0"/>
          <w:sz w:val="36"/>
          <w:szCs w:val="30"/>
        </w:rPr>
        <w:t xml:space="preserve">– </w:t>
      </w:r>
      <w:r w:rsidRPr="00676253">
        <w:rPr>
          <w:rFonts w:ascii="Times New Roman" w:hAnsi="Times New Roman"/>
          <w:spacing w:val="0"/>
          <w:sz w:val="40"/>
          <w:szCs w:val="30"/>
        </w:rPr>
        <w:t>за дубликат иного документа об образовании (для граждан Республики Беларусь)</w:t>
      </w:r>
      <w:r w:rsidR="00676253">
        <w:rPr>
          <w:rFonts w:ascii="Times New Roman" w:hAnsi="Times New Roman"/>
          <w:spacing w:val="0"/>
          <w:sz w:val="40"/>
          <w:szCs w:val="30"/>
        </w:rPr>
        <w:t>;</w:t>
      </w:r>
    </w:p>
    <w:p w:rsidR="00676253" w:rsidRDefault="00820C6F" w:rsidP="00820C6F">
      <w:pPr>
        <w:tabs>
          <w:tab w:val="left" w:pos="709"/>
        </w:tabs>
        <w:spacing w:line="276" w:lineRule="auto"/>
        <w:rPr>
          <w:rFonts w:ascii="Times New Roman" w:hAnsi="Times New Roman"/>
          <w:spacing w:val="0"/>
          <w:sz w:val="36"/>
          <w:szCs w:val="30"/>
        </w:rPr>
      </w:pPr>
      <w:r w:rsidRPr="00676253">
        <w:rPr>
          <w:rFonts w:ascii="Times New Roman" w:hAnsi="Times New Roman"/>
          <w:b/>
          <w:spacing w:val="0"/>
          <w:sz w:val="44"/>
          <w:szCs w:val="30"/>
          <w:u w:val="single"/>
        </w:rPr>
        <w:t>1 базовая величина</w:t>
      </w:r>
      <w:r w:rsidRPr="00676253">
        <w:rPr>
          <w:rFonts w:ascii="Times New Roman" w:hAnsi="Times New Roman"/>
          <w:spacing w:val="0"/>
          <w:sz w:val="44"/>
          <w:szCs w:val="30"/>
        </w:rPr>
        <w:t xml:space="preserve"> </w:t>
      </w:r>
      <w:r w:rsidRPr="00820C6F">
        <w:rPr>
          <w:rFonts w:ascii="Times New Roman" w:hAnsi="Times New Roman"/>
          <w:spacing w:val="0"/>
          <w:sz w:val="36"/>
          <w:szCs w:val="30"/>
        </w:rPr>
        <w:t xml:space="preserve">– </w:t>
      </w:r>
      <w:r w:rsidRPr="00676253">
        <w:rPr>
          <w:rFonts w:ascii="Times New Roman" w:hAnsi="Times New Roman"/>
          <w:spacing w:val="0"/>
          <w:sz w:val="40"/>
          <w:szCs w:val="30"/>
        </w:rPr>
        <w:t xml:space="preserve">за дубликат иного документа об образовании (для иностранных граждан и лиц без гражданства) </w:t>
      </w:r>
    </w:p>
    <w:p w:rsidR="00676253" w:rsidRDefault="00676253" w:rsidP="00820C6F">
      <w:pPr>
        <w:tabs>
          <w:tab w:val="left" w:pos="709"/>
        </w:tabs>
        <w:spacing w:line="276" w:lineRule="auto"/>
        <w:rPr>
          <w:rFonts w:ascii="Times New Roman" w:hAnsi="Times New Roman"/>
          <w:spacing w:val="0"/>
          <w:sz w:val="36"/>
          <w:szCs w:val="30"/>
        </w:rPr>
      </w:pPr>
    </w:p>
    <w:p w:rsidR="00676253" w:rsidRDefault="00820C6F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40"/>
          <w:szCs w:val="30"/>
        </w:rPr>
      </w:pPr>
      <w:r w:rsidRPr="00676253">
        <w:rPr>
          <w:rFonts w:ascii="Times New Roman" w:hAnsi="Times New Roman"/>
          <w:b/>
          <w:spacing w:val="0"/>
          <w:sz w:val="40"/>
          <w:szCs w:val="30"/>
        </w:rPr>
        <w:t xml:space="preserve">можно произвести в кассе в кассе государственного учреждения «Волковысский районный центр для обеспечения деятельности учреждений </w:t>
      </w:r>
    </w:p>
    <w:p w:rsidR="00676253" w:rsidRDefault="00820C6F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40"/>
          <w:szCs w:val="30"/>
        </w:rPr>
      </w:pPr>
      <w:r w:rsidRPr="00676253">
        <w:rPr>
          <w:rFonts w:ascii="Times New Roman" w:hAnsi="Times New Roman"/>
          <w:b/>
          <w:spacing w:val="0"/>
          <w:sz w:val="40"/>
          <w:szCs w:val="30"/>
        </w:rPr>
        <w:t>сферы образования»</w:t>
      </w:r>
    </w:p>
    <w:p w:rsidR="00676253" w:rsidRPr="00676253" w:rsidRDefault="00676253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40"/>
          <w:szCs w:val="30"/>
        </w:rPr>
      </w:pPr>
    </w:p>
    <w:p w:rsidR="00676253" w:rsidRPr="00676253" w:rsidRDefault="00820C6F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40"/>
          <w:szCs w:val="30"/>
        </w:rPr>
      </w:pPr>
      <w:r w:rsidRPr="00676253">
        <w:rPr>
          <w:rFonts w:ascii="Times New Roman" w:hAnsi="Times New Roman"/>
          <w:b/>
          <w:spacing w:val="0"/>
          <w:sz w:val="40"/>
          <w:szCs w:val="30"/>
        </w:rPr>
        <w:t>по адресу:</w:t>
      </w:r>
    </w:p>
    <w:p w:rsidR="00676253" w:rsidRPr="00676253" w:rsidRDefault="00820C6F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40"/>
          <w:szCs w:val="30"/>
          <w:u w:val="single"/>
        </w:rPr>
      </w:pPr>
      <w:r w:rsidRPr="00676253">
        <w:rPr>
          <w:rFonts w:ascii="Times New Roman" w:hAnsi="Times New Roman"/>
          <w:b/>
          <w:spacing w:val="0"/>
          <w:sz w:val="40"/>
          <w:szCs w:val="30"/>
        </w:rPr>
        <w:t xml:space="preserve"> </w:t>
      </w:r>
      <w:proofErr w:type="gramStart"/>
      <w:r w:rsidR="00676253" w:rsidRPr="00676253">
        <w:rPr>
          <w:rFonts w:ascii="Times New Roman" w:hAnsi="Times New Roman"/>
          <w:b/>
          <w:spacing w:val="0"/>
          <w:sz w:val="40"/>
          <w:szCs w:val="30"/>
          <w:u w:val="single"/>
        </w:rPr>
        <w:t>231900,  г.</w:t>
      </w:r>
      <w:proofErr w:type="gramEnd"/>
      <w:r w:rsidRPr="00676253">
        <w:rPr>
          <w:rFonts w:ascii="Times New Roman" w:hAnsi="Times New Roman"/>
          <w:b/>
          <w:spacing w:val="0"/>
          <w:sz w:val="40"/>
          <w:szCs w:val="30"/>
          <w:u w:val="single"/>
        </w:rPr>
        <w:t xml:space="preserve"> Волковыск, ул</w:t>
      </w:r>
      <w:r w:rsidR="00676253" w:rsidRPr="00676253">
        <w:rPr>
          <w:rFonts w:ascii="Times New Roman" w:hAnsi="Times New Roman"/>
          <w:b/>
          <w:spacing w:val="0"/>
          <w:sz w:val="40"/>
          <w:szCs w:val="30"/>
          <w:u w:val="single"/>
        </w:rPr>
        <w:t>.</w:t>
      </w:r>
      <w:r w:rsidRPr="00676253">
        <w:rPr>
          <w:rFonts w:ascii="Times New Roman" w:hAnsi="Times New Roman"/>
          <w:b/>
          <w:spacing w:val="0"/>
          <w:sz w:val="40"/>
          <w:szCs w:val="30"/>
          <w:u w:val="single"/>
        </w:rPr>
        <w:t xml:space="preserve"> Школьная,</w:t>
      </w:r>
      <w:r w:rsidR="00676253" w:rsidRPr="00676253">
        <w:rPr>
          <w:rFonts w:ascii="Times New Roman" w:hAnsi="Times New Roman"/>
          <w:b/>
          <w:spacing w:val="0"/>
          <w:sz w:val="40"/>
          <w:szCs w:val="30"/>
          <w:u w:val="single"/>
        </w:rPr>
        <w:t xml:space="preserve"> дом 1; </w:t>
      </w:r>
    </w:p>
    <w:p w:rsidR="00676253" w:rsidRPr="00676253" w:rsidRDefault="00676253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40"/>
          <w:szCs w:val="30"/>
        </w:rPr>
      </w:pPr>
      <w:r w:rsidRPr="00676253">
        <w:rPr>
          <w:rFonts w:ascii="Times New Roman" w:hAnsi="Times New Roman"/>
          <w:b/>
          <w:spacing w:val="0"/>
          <w:sz w:val="40"/>
          <w:szCs w:val="30"/>
          <w:u w:val="single"/>
        </w:rPr>
        <w:t>телефон: (1512) 5 12 97</w:t>
      </w:r>
      <w:r w:rsidR="00820C6F" w:rsidRPr="00676253">
        <w:rPr>
          <w:rFonts w:ascii="Times New Roman" w:hAnsi="Times New Roman"/>
          <w:b/>
          <w:spacing w:val="0"/>
          <w:sz w:val="40"/>
          <w:szCs w:val="30"/>
        </w:rPr>
        <w:t xml:space="preserve"> </w:t>
      </w:r>
    </w:p>
    <w:p w:rsidR="00676253" w:rsidRPr="00676253" w:rsidRDefault="00676253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40"/>
          <w:szCs w:val="30"/>
        </w:rPr>
      </w:pPr>
    </w:p>
    <w:p w:rsidR="00676253" w:rsidRPr="00676253" w:rsidRDefault="00820C6F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40"/>
          <w:szCs w:val="30"/>
        </w:rPr>
      </w:pPr>
      <w:r w:rsidRPr="00676253">
        <w:rPr>
          <w:rFonts w:ascii="Times New Roman" w:hAnsi="Times New Roman"/>
          <w:b/>
          <w:spacing w:val="0"/>
          <w:sz w:val="40"/>
          <w:szCs w:val="30"/>
        </w:rPr>
        <w:t xml:space="preserve">время работы кассы: </w:t>
      </w:r>
    </w:p>
    <w:p w:rsidR="00676253" w:rsidRDefault="00820C6F" w:rsidP="00676253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pacing w:val="0"/>
          <w:sz w:val="40"/>
          <w:szCs w:val="30"/>
        </w:rPr>
      </w:pPr>
      <w:r w:rsidRPr="00676253">
        <w:rPr>
          <w:rFonts w:ascii="Times New Roman" w:hAnsi="Times New Roman"/>
          <w:b/>
          <w:spacing w:val="0"/>
          <w:sz w:val="40"/>
          <w:szCs w:val="30"/>
        </w:rPr>
        <w:t xml:space="preserve">понедельник – пятница с 8.00 до 17. 00 </w:t>
      </w:r>
    </w:p>
    <w:p w:rsidR="00F0062C" w:rsidRDefault="00820C6F" w:rsidP="00676253">
      <w:pPr>
        <w:tabs>
          <w:tab w:val="left" w:pos="709"/>
        </w:tabs>
        <w:spacing w:line="276" w:lineRule="auto"/>
        <w:jc w:val="center"/>
      </w:pPr>
      <w:r w:rsidRPr="00676253">
        <w:rPr>
          <w:rFonts w:ascii="Times New Roman" w:hAnsi="Times New Roman"/>
          <w:b/>
          <w:spacing w:val="0"/>
          <w:sz w:val="40"/>
          <w:szCs w:val="30"/>
        </w:rPr>
        <w:t>обеденный перерыв с 13.00 до14.00</w:t>
      </w:r>
      <w:bookmarkStart w:id="0" w:name="_GoBack"/>
      <w:bookmarkEnd w:id="0"/>
    </w:p>
    <w:sectPr w:rsidR="00F0062C" w:rsidSect="006762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6F"/>
    <w:rsid w:val="00676253"/>
    <w:rsid w:val="00820C6F"/>
    <w:rsid w:val="00F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A645"/>
  <w15:chartTrackingRefBased/>
  <w15:docId w15:val="{FCD8C5F7-E3F3-4A0B-957A-0E1DA10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6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2022-03-31T15:37:00Z</dcterms:created>
  <dcterms:modified xsi:type="dcterms:W3CDTF">2022-03-31T15:47:00Z</dcterms:modified>
</cp:coreProperties>
</file>