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об оказании услуг воспитательно-оздоровительного (спортивно-оздоровительного) лагеря с дневным пребыванием</w:t>
      </w:r>
    </w:p>
    <w:p w:rsidR="003729B5" w:rsidRPr="004A6F6A" w:rsidRDefault="005F49C9">
      <w:bookmarkStart w:id="0" w:name="_heading=h.gjdgxs" w:colFirst="0" w:colLast="0"/>
      <w:bookmarkEnd w:id="0"/>
      <w:r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 xml:space="preserve">(место заключения </w:t>
      </w:r>
      <w:proofErr w:type="gramStart"/>
      <w:r w:rsidRPr="004A6F6A">
        <w:t>договора)</w:t>
      </w:r>
      <w:r w:rsidRPr="004A6F6A">
        <w:tab/>
      </w:r>
      <w:proofErr w:type="gramEnd"/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1" w:name="_heading=h.30j0zll" w:colFirst="0" w:colLast="0"/>
      <w:bookmarkEnd w:id="1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proofErr w:type="gramStart"/>
      <w:r w:rsidRPr="004A6F6A">
        <w:t>3  дня</w:t>
      </w:r>
      <w:proofErr w:type="gramEnd"/>
      <w:r w:rsidRPr="004A6F6A">
        <w:t xml:space="preserve">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740659">
        <w:t xml:space="preserve">ки) составляет 201 (двести </w:t>
      </w:r>
      <w:proofErr w:type="gramStart"/>
      <w:r w:rsidR="00740659">
        <w:t>один</w:t>
      </w:r>
      <w:r w:rsidR="005F49C9">
        <w:t xml:space="preserve">) </w:t>
      </w:r>
      <w:r w:rsidRPr="004A6F6A">
        <w:t xml:space="preserve"> </w:t>
      </w:r>
      <w:r w:rsidR="00740659">
        <w:t>белорусский</w:t>
      </w:r>
      <w:proofErr w:type="gramEnd"/>
      <w:r w:rsidR="00740659">
        <w:t xml:space="preserve"> рубль</w:t>
      </w:r>
      <w:r w:rsidR="005F49C9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</w:t>
      </w:r>
      <w:r w:rsidR="00740659">
        <w:t>вляет 74 (семьдесят четыре</w:t>
      </w:r>
      <w:r w:rsidR="005F49C9">
        <w:t>) белорусских рублей</w:t>
      </w:r>
      <w:bookmarkStart w:id="2" w:name="_GoBack"/>
      <w:bookmarkEnd w:id="2"/>
      <w:r w:rsidR="005F49C9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в ЦБУ №402 </w:t>
            </w:r>
            <w:proofErr w:type="gramStart"/>
            <w:r>
              <w:rPr>
                <w:color w:val="242424"/>
              </w:rPr>
              <w:t>ОАО  «</w:t>
            </w:r>
            <w:proofErr w:type="gramEnd"/>
            <w:r>
              <w:rPr>
                <w:color w:val="242424"/>
              </w:rPr>
              <w:t>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(подпись)</w:t>
            </w:r>
            <w:r>
              <w:rPr>
                <w:color w:val="242424"/>
              </w:rPr>
              <w:tab/>
              <w:t xml:space="preserve">  </w:t>
            </w:r>
            <w:proofErr w:type="gramStart"/>
            <w:r>
              <w:rPr>
                <w:color w:val="242424"/>
              </w:rPr>
              <w:t xml:space="preserve">   (</w:t>
            </w:r>
            <w:proofErr w:type="gramEnd"/>
            <w:r>
              <w:rPr>
                <w:color w:val="242424"/>
              </w:rPr>
              <w:t xml:space="preserve">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3729B5"/>
    <w:rsid w:val="004839D1"/>
    <w:rsid w:val="004A6F6A"/>
    <w:rsid w:val="004F59B6"/>
    <w:rsid w:val="005F49C9"/>
    <w:rsid w:val="00671A23"/>
    <w:rsid w:val="00700049"/>
    <w:rsid w:val="00740659"/>
    <w:rsid w:val="00BB21E3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2026-05-03T11:58:00Z</dcterms:created>
  <dcterms:modified xsi:type="dcterms:W3CDTF">2026-05-03T11:58:00Z</dcterms:modified>
</cp:coreProperties>
</file>