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11DB" w14:textId="77777777" w:rsidR="002434ED" w:rsidRPr="00A40962" w:rsidRDefault="002434ED" w:rsidP="002434ED">
      <w:pPr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096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Записная книжка </w:t>
      </w:r>
    </w:p>
    <w:p w14:paraId="2DF1E284" w14:textId="77777777" w:rsidR="002434ED" w:rsidRPr="00A40962" w:rsidRDefault="002434ED" w:rsidP="002434ED">
      <w:pPr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09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«Математика с пользой, или как практическая деятельность на двигательной основе помогает выполнять математические задания»</w:t>
      </w:r>
    </w:p>
    <w:p w14:paraId="338BA145" w14:textId="77777777" w:rsidR="002434ED" w:rsidRPr="002434ED" w:rsidRDefault="002434ED" w:rsidP="00A409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4ED">
        <w:rPr>
          <w:rFonts w:ascii="Times New Roman" w:eastAsia="Calibri" w:hAnsi="Times New Roman" w:cs="Times New Roman"/>
          <w:sz w:val="28"/>
          <w:szCs w:val="28"/>
        </w:rPr>
        <w:t>В пособии представлены сказки, стихотворения, физкультминутки, подвижно-дидактические игры и упражнения математического содержания для учащихся начальной школы. Особенностью данной категории заданий является наличие связи дидактического содержания с движением.</w:t>
      </w:r>
      <w:r w:rsidRPr="0024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не только разгружает процесс обучения, но и делает его более результативным, </w:t>
      </w:r>
      <w:r w:rsidRPr="002434ED">
        <w:rPr>
          <w:rFonts w:ascii="Times New Roman" w:eastAsia="Calibri" w:hAnsi="Times New Roman" w:cs="Times New Roman"/>
          <w:color w:val="111111"/>
          <w:sz w:val="28"/>
          <w:szCs w:val="28"/>
        </w:rPr>
        <w:t>снимает утомление, активизирует память, мышление. Чем разнообразнее </w:t>
      </w:r>
      <w:r w:rsidRPr="002434ED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движения</w:t>
      </w:r>
      <w:r w:rsidRPr="002434E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тем больше информации поступает в мозг, тем интенсивнее интеллектуальное развитие школьника. </w:t>
      </w:r>
      <w:r w:rsidRPr="002434ED">
        <w:rPr>
          <w:rFonts w:ascii="Times New Roman" w:eastAsia="Calibri" w:hAnsi="Times New Roman" w:cs="Times New Roman"/>
          <w:sz w:val="28"/>
          <w:szCs w:val="28"/>
        </w:rPr>
        <w:t xml:space="preserve">Увлекательные по содержанию материалы будут способствовать развитию у младших школьников умственных, волевых и физических способностей, воспитывать культуру общения в совместной деятельности. </w:t>
      </w:r>
    </w:p>
    <w:p w14:paraId="0EB69A34" w14:textId="77777777" w:rsidR="002434ED" w:rsidRPr="002434ED" w:rsidRDefault="002434ED" w:rsidP="00A409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D">
        <w:rPr>
          <w:rFonts w:ascii="Times New Roman" w:eastAsia="Calibri" w:hAnsi="Times New Roman" w:cs="Times New Roman"/>
          <w:sz w:val="28"/>
          <w:szCs w:val="28"/>
        </w:rPr>
        <w:t xml:space="preserve">Главное достоинство уроков, факультативных и коррекционных занятий с использованием двигательных упражнений в том, что при выполнении дидактических заданий дети менее подвержены утомляемости, усваиваемые понятия приобретают системный характер. Это самый эффективный путь, ведущий к прочному и быстрому усвоению материала. </w:t>
      </w:r>
      <w:r w:rsidRPr="0024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записную книжку включены сказки, стихотворения, физкультминутки, подвижно-дидактические игры и упражнения математического содержания для учащихся </w:t>
      </w:r>
      <w:r w:rsidRPr="002434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4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общего среднего образования. </w:t>
      </w:r>
    </w:p>
    <w:p w14:paraId="0E4670F8" w14:textId="77777777" w:rsidR="002434ED" w:rsidRPr="002434ED" w:rsidRDefault="002434ED" w:rsidP="00A409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34ED" w:rsidRPr="002434ED" w:rsidSect="002434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43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Адресуется учителям начальных</w:t>
      </w:r>
      <w:r w:rsidR="00A4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учителям-дефектологам</w:t>
      </w:r>
    </w:p>
    <w:p w14:paraId="3F6896C9" w14:textId="5011D373" w:rsidR="003D7E80" w:rsidRDefault="0051706A" w:rsidP="0051706A">
      <w:pPr>
        <w:ind w:left="-426"/>
      </w:pPr>
      <w:r>
        <w:rPr>
          <w:noProof/>
        </w:rPr>
        <w:lastRenderedPageBreak/>
        <w:drawing>
          <wp:inline distT="0" distB="0" distL="0" distR="0" wp14:anchorId="20A36661" wp14:editId="13292DC2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BF17" w14:textId="3ADB477D" w:rsidR="0051706A" w:rsidRDefault="0051706A" w:rsidP="0051706A">
      <w:pPr>
        <w:ind w:left="-426"/>
      </w:pPr>
      <w:r>
        <w:rPr>
          <w:noProof/>
        </w:rPr>
        <w:drawing>
          <wp:inline distT="0" distB="0" distL="0" distR="0" wp14:anchorId="26228FE4" wp14:editId="26B53D71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ED"/>
    <w:rsid w:val="002434ED"/>
    <w:rsid w:val="003D7E80"/>
    <w:rsid w:val="0051706A"/>
    <w:rsid w:val="00A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5F0F"/>
  <w15:chartTrackingRefBased/>
  <w15:docId w15:val="{A3FD432B-3ADA-4368-929D-6604873F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рщьу</dc:creator>
  <cp:keywords/>
  <dc:description/>
  <cp:lastModifiedBy>User</cp:lastModifiedBy>
  <cp:revision>3</cp:revision>
  <dcterms:created xsi:type="dcterms:W3CDTF">2025-06-03T08:51:00Z</dcterms:created>
  <dcterms:modified xsi:type="dcterms:W3CDTF">2025-06-04T06:23:00Z</dcterms:modified>
</cp:coreProperties>
</file>